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AB" w:rsidRPr="004B6891" w:rsidRDefault="00D4050D" w:rsidP="00211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32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87927</wp:posOffset>
            </wp:positionH>
            <wp:positionV relativeFrom="paragraph">
              <wp:posOffset>-14836</wp:posOffset>
            </wp:positionV>
            <wp:extent cx="1299111" cy="356260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111" cy="3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4727"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  <w:t>Dealer</w:t>
      </w:r>
    </w:p>
    <w:p w:rsidR="00211BAB" w:rsidRPr="004B6891" w:rsidRDefault="00211BAB" w:rsidP="00211BAB">
      <w:pPr>
        <w:tabs>
          <w:tab w:val="left" w:pos="420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</w:pPr>
      <w:r w:rsidRPr="004B6891"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  <w:t>Loss and Damage Claims Procedure</w:t>
      </w:r>
    </w:p>
    <w:p w:rsidR="00211BAB" w:rsidRPr="004B6891" w:rsidRDefault="00211BAB" w:rsidP="00CA73A8">
      <w:pPr>
        <w:tabs>
          <w:tab w:val="left" w:pos="420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</w:pPr>
      <w:r w:rsidRPr="004B6891"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  <w:t>DEPARTMENT CHECKLIST</w:t>
      </w:r>
    </w:p>
    <w:p w:rsidR="00CA73A8" w:rsidRPr="00CA73A8" w:rsidRDefault="00CA73A8" w:rsidP="002371B1">
      <w:pPr>
        <w:tabs>
          <w:tab w:val="left" w:pos="4200"/>
          <w:tab w:val="center" w:pos="4320"/>
          <w:tab w:val="right" w:pos="8640"/>
        </w:tabs>
        <w:spacing w:after="0" w:line="240" w:lineRule="auto"/>
        <w:rPr>
          <w:b/>
          <w:color w:val="932F62"/>
          <w:sz w:val="16"/>
        </w:rPr>
      </w:pPr>
    </w:p>
    <w:tbl>
      <w:tblPr>
        <w:tblW w:w="0" w:type="auto"/>
        <w:jc w:val="center"/>
        <w:tblInd w:w="-317" w:type="dxa"/>
        <w:tblLayout w:type="fixed"/>
        <w:tblLook w:val="0000"/>
      </w:tblPr>
      <w:tblGrid>
        <w:gridCol w:w="10567"/>
      </w:tblGrid>
      <w:tr w:rsidR="00CA73A8" w:rsidRPr="008C4888" w:rsidTr="00CA73A8">
        <w:trPr>
          <w:trHeight w:val="288"/>
          <w:jc w:val="center"/>
        </w:trPr>
        <w:tc>
          <w:tcPr>
            <w:tcW w:w="1056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CA73A8" w:rsidRPr="004B6891" w:rsidRDefault="00CA73A8" w:rsidP="00CA73A8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  <w:r w:rsidRPr="004B6891">
              <w:rPr>
                <w:rFonts w:ascii="Times New Roman" w:hAnsi="Times New Roman" w:cs="Times New Roman"/>
                <w:b/>
                <w:sz w:val="32"/>
              </w:rPr>
              <w:t>Receiving Department Responsibilities</w:t>
            </w:r>
          </w:p>
        </w:tc>
      </w:tr>
    </w:tbl>
    <w:p w:rsidR="00211BAB" w:rsidRPr="00CA73A8" w:rsidRDefault="00211BAB" w:rsidP="00CA73A8">
      <w:pPr>
        <w:tabs>
          <w:tab w:val="left" w:pos="972"/>
        </w:tabs>
        <w:spacing w:after="0"/>
        <w:rPr>
          <w:b/>
          <w:sz w:val="10"/>
          <w:szCs w:val="10"/>
        </w:rPr>
      </w:pPr>
    </w:p>
    <w:tbl>
      <w:tblPr>
        <w:tblW w:w="0" w:type="auto"/>
        <w:jc w:val="center"/>
        <w:tblInd w:w="-391" w:type="dxa"/>
        <w:tblLayout w:type="fixed"/>
        <w:tblLook w:val="0000"/>
      </w:tblPr>
      <w:tblGrid>
        <w:gridCol w:w="10552"/>
      </w:tblGrid>
      <w:tr w:rsidR="00211BAB" w:rsidRPr="008C4888" w:rsidTr="00CA73A8">
        <w:trPr>
          <w:trHeight w:val="288"/>
          <w:jc w:val="center"/>
        </w:trPr>
        <w:tc>
          <w:tcPr>
            <w:tcW w:w="10552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211BAB" w:rsidRPr="004B6891" w:rsidRDefault="00211BAB" w:rsidP="00A75988">
            <w:pPr>
              <w:pStyle w:val="Heading3"/>
              <w:rPr>
                <w:color w:val="FFFFFF" w:themeColor="background1"/>
                <w:sz w:val="24"/>
                <w:szCs w:val="24"/>
              </w:rPr>
            </w:pPr>
            <w:r w:rsidRPr="004B6891">
              <w:rPr>
                <w:color w:val="FFFFFF" w:themeColor="background1"/>
                <w:sz w:val="24"/>
                <w:szCs w:val="24"/>
              </w:rPr>
              <w:t>When to File a Claim:</w:t>
            </w:r>
          </w:p>
        </w:tc>
      </w:tr>
    </w:tbl>
    <w:p w:rsidR="00CA73A8" w:rsidRPr="00D73198" w:rsidRDefault="00CA73A8" w:rsidP="00E32930">
      <w:pPr>
        <w:spacing w:after="0"/>
        <w:rPr>
          <w:rFonts w:eastAsia="SimSun" w:cs="Arial"/>
          <w:b/>
          <w:sz w:val="4"/>
          <w:szCs w:val="4"/>
          <w:lang w:eastAsia="zh-CN"/>
        </w:rPr>
      </w:pPr>
    </w:p>
    <w:p w:rsidR="00E32930" w:rsidRPr="002371B1" w:rsidRDefault="00A47C1A" w:rsidP="00E32930">
      <w:pPr>
        <w:pStyle w:val="ListParagraph"/>
        <w:numPr>
          <w:ilvl w:val="1"/>
          <w:numId w:val="17"/>
        </w:numPr>
        <w:spacing w:after="0"/>
        <w:ind w:left="360" w:firstLine="0"/>
        <w:rPr>
          <w:rFonts w:ascii="Arial" w:eastAsia="SimSun" w:hAnsi="Arial" w:cs="Arial"/>
          <w:sz w:val="20"/>
          <w:lang w:eastAsia="zh-CN"/>
        </w:rPr>
      </w:pPr>
      <w:r w:rsidRPr="002371B1">
        <w:rPr>
          <w:rFonts w:ascii="Arial" w:eastAsia="SimSun" w:hAnsi="Arial" w:cs="Arial"/>
          <w:sz w:val="20"/>
          <w:lang w:eastAsia="zh-CN"/>
        </w:rPr>
        <w:t>If you are requesting a credit for a shortage, total loss or damage, you</w:t>
      </w:r>
      <w:r w:rsidR="00804A70">
        <w:rPr>
          <w:rFonts w:ascii="Arial" w:eastAsia="SimSun" w:hAnsi="Arial" w:cs="Arial"/>
          <w:sz w:val="20"/>
          <w:lang w:eastAsia="zh-CN"/>
        </w:rPr>
        <w:t>r</w:t>
      </w:r>
      <w:r w:rsidR="00E32930" w:rsidRPr="002371B1">
        <w:rPr>
          <w:rFonts w:ascii="Arial" w:eastAsia="SimSun" w:hAnsi="Arial" w:cs="Arial"/>
          <w:sz w:val="20"/>
          <w:lang w:eastAsia="zh-CN"/>
        </w:rPr>
        <w:t xml:space="preserve"> company is responsible to </w:t>
      </w:r>
      <w:r w:rsidRPr="002371B1">
        <w:rPr>
          <w:rFonts w:ascii="Arial" w:eastAsia="SimSun" w:hAnsi="Arial" w:cs="Arial"/>
          <w:sz w:val="20"/>
          <w:lang w:eastAsia="zh-CN"/>
        </w:rPr>
        <w:t xml:space="preserve">provide </w:t>
      </w:r>
      <w:r w:rsidR="00D4050D">
        <w:rPr>
          <w:rFonts w:ascii="Arial" w:eastAsia="SimSun" w:hAnsi="Arial" w:cs="Arial"/>
          <w:sz w:val="20"/>
          <w:lang w:eastAsia="zh-CN"/>
        </w:rPr>
        <w:t>Freight Tec</w:t>
      </w:r>
      <w:r w:rsidRPr="002371B1">
        <w:rPr>
          <w:rFonts w:ascii="Arial" w:eastAsia="SimSun" w:hAnsi="Arial" w:cs="Arial"/>
          <w:sz w:val="20"/>
          <w:lang w:eastAsia="zh-CN"/>
        </w:rPr>
        <w:t xml:space="preserve"> with the proper documentation to allow </w:t>
      </w:r>
      <w:r w:rsidR="00162879">
        <w:rPr>
          <w:rFonts w:ascii="Arial" w:eastAsia="SimSun" w:hAnsi="Arial" w:cs="Arial"/>
          <w:sz w:val="20"/>
          <w:lang w:eastAsia="zh-CN"/>
        </w:rPr>
        <w:t xml:space="preserve"> </w:t>
      </w:r>
      <w:r w:rsidR="00D4050D">
        <w:rPr>
          <w:rFonts w:ascii="Arial" w:eastAsia="SimSun" w:hAnsi="Arial" w:cs="Arial"/>
          <w:sz w:val="20"/>
          <w:lang w:eastAsia="zh-CN"/>
        </w:rPr>
        <w:t>Freight Tec</w:t>
      </w:r>
      <w:r w:rsidRPr="002371B1">
        <w:rPr>
          <w:rFonts w:ascii="Arial" w:eastAsia="SimSun" w:hAnsi="Arial" w:cs="Arial"/>
          <w:sz w:val="20"/>
          <w:lang w:eastAsia="zh-CN"/>
        </w:rPr>
        <w:t xml:space="preserve"> to file a freight claim, against the carrier, to recover the amount of the Credit Memo.</w:t>
      </w:r>
    </w:p>
    <w:p w:rsidR="002371B1" w:rsidRPr="00D73198" w:rsidRDefault="002371B1" w:rsidP="002371B1">
      <w:pPr>
        <w:spacing w:after="0"/>
        <w:ind w:left="360"/>
        <w:rPr>
          <w:rFonts w:ascii="Arial" w:eastAsia="SimSun" w:hAnsi="Arial" w:cs="Arial"/>
          <w:sz w:val="10"/>
          <w:szCs w:val="10"/>
          <w:lang w:eastAsia="zh-CN"/>
        </w:rPr>
      </w:pPr>
    </w:p>
    <w:tbl>
      <w:tblPr>
        <w:tblW w:w="0" w:type="auto"/>
        <w:jc w:val="center"/>
        <w:tblInd w:w="-391" w:type="dxa"/>
        <w:tblLayout w:type="fixed"/>
        <w:tblLook w:val="0000"/>
      </w:tblPr>
      <w:tblGrid>
        <w:gridCol w:w="10552"/>
      </w:tblGrid>
      <w:tr w:rsidR="00211BAB" w:rsidRPr="008C4888" w:rsidTr="00CA73A8">
        <w:trPr>
          <w:trHeight w:val="288"/>
          <w:jc w:val="center"/>
        </w:trPr>
        <w:tc>
          <w:tcPr>
            <w:tcW w:w="10552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211BAB" w:rsidRPr="004B6891" w:rsidRDefault="00211BAB" w:rsidP="00A75988">
            <w:pPr>
              <w:pStyle w:val="Heading3"/>
              <w:rPr>
                <w:color w:val="FFFFFF" w:themeColor="background1"/>
                <w:sz w:val="24"/>
                <w:szCs w:val="24"/>
              </w:rPr>
            </w:pPr>
            <w:r w:rsidRPr="004B6891">
              <w:rPr>
                <w:color w:val="FFFFFF" w:themeColor="background1"/>
                <w:sz w:val="24"/>
                <w:szCs w:val="24"/>
              </w:rPr>
              <w:t>Who to File the Claim Against:</w:t>
            </w:r>
          </w:p>
        </w:tc>
      </w:tr>
    </w:tbl>
    <w:p w:rsidR="00D73198" w:rsidRPr="00D73198" w:rsidRDefault="00D73198" w:rsidP="00D73198">
      <w:pPr>
        <w:pStyle w:val="ListParagraph"/>
        <w:spacing w:after="0" w:line="240" w:lineRule="auto"/>
        <w:rPr>
          <w:rFonts w:ascii="Arial" w:eastAsia="SimSun" w:hAnsi="Arial" w:cs="Arial"/>
          <w:sz w:val="4"/>
          <w:szCs w:val="4"/>
          <w:lang w:eastAsia="zh-CN"/>
        </w:rPr>
      </w:pPr>
    </w:p>
    <w:p w:rsidR="00E32930" w:rsidRPr="002371B1" w:rsidRDefault="00E32930" w:rsidP="00E32930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SimSun" w:hAnsi="Arial" w:cs="Arial"/>
          <w:sz w:val="20"/>
          <w:lang w:eastAsia="zh-CN"/>
        </w:rPr>
      </w:pPr>
      <w:r w:rsidRPr="00F57381">
        <w:rPr>
          <w:rFonts w:eastAsia="SimSun" w:cs="Arial"/>
          <w:lang w:eastAsia="zh-CN"/>
        </w:rPr>
        <w:t>Fr</w:t>
      </w:r>
      <w:r w:rsidRPr="002371B1">
        <w:rPr>
          <w:rFonts w:ascii="Arial" w:eastAsia="SimSun" w:hAnsi="Arial" w:cs="Arial"/>
          <w:sz w:val="20"/>
          <w:lang w:eastAsia="zh-CN"/>
        </w:rPr>
        <w:t>eight claims against the carrier can only be filed for Dock Receiving shortages or damages.</w:t>
      </w:r>
    </w:p>
    <w:p w:rsidR="00E32930" w:rsidRPr="002371B1" w:rsidRDefault="00E32930" w:rsidP="00E32930">
      <w:pPr>
        <w:pStyle w:val="ListParagraph"/>
        <w:numPr>
          <w:ilvl w:val="1"/>
          <w:numId w:val="17"/>
        </w:numPr>
        <w:spacing w:after="0" w:line="240" w:lineRule="auto"/>
        <w:rPr>
          <w:rFonts w:ascii="Arial" w:eastAsia="SimSun" w:hAnsi="Arial" w:cs="Arial"/>
          <w:sz w:val="20"/>
          <w:lang w:eastAsia="zh-CN"/>
        </w:rPr>
      </w:pPr>
      <w:r w:rsidRPr="002371B1">
        <w:rPr>
          <w:rFonts w:ascii="Arial" w:eastAsia="SimSun" w:hAnsi="Arial" w:cs="Arial"/>
          <w:sz w:val="20"/>
          <w:lang w:eastAsia="zh-CN"/>
        </w:rPr>
        <w:t xml:space="preserve">Detail/Packing List Receiving shortages or damages should be filed against </w:t>
      </w:r>
      <w:r w:rsidR="00D4050D">
        <w:rPr>
          <w:rFonts w:ascii="Arial" w:eastAsia="SimSun" w:hAnsi="Arial" w:cs="Arial"/>
          <w:sz w:val="20"/>
          <w:lang w:eastAsia="zh-CN"/>
        </w:rPr>
        <w:t>Freight Tec</w:t>
      </w:r>
    </w:p>
    <w:p w:rsidR="00E32930" w:rsidRPr="002371B1" w:rsidRDefault="00E32930" w:rsidP="00E32930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SimSun" w:hAnsi="Arial" w:cs="Arial"/>
          <w:sz w:val="20"/>
          <w:lang w:eastAsia="zh-CN"/>
        </w:rPr>
      </w:pPr>
      <w:r w:rsidRPr="002371B1">
        <w:rPr>
          <w:rFonts w:ascii="Arial" w:eastAsia="SimSun" w:hAnsi="Arial" w:cs="Arial"/>
          <w:sz w:val="20"/>
          <w:lang w:eastAsia="zh-CN"/>
        </w:rPr>
        <w:t>In other words, if the shipment is short a carton or a pallet, or there is any type of damage to the shipment, the claim should be filed against the carrier.</w:t>
      </w:r>
    </w:p>
    <w:p w:rsidR="00E32930" w:rsidRPr="002371B1" w:rsidRDefault="00E32930" w:rsidP="00D73198">
      <w:pPr>
        <w:pStyle w:val="ListParagraph"/>
        <w:numPr>
          <w:ilvl w:val="0"/>
          <w:numId w:val="17"/>
        </w:numPr>
        <w:spacing w:after="100" w:line="240" w:lineRule="auto"/>
        <w:rPr>
          <w:rFonts w:ascii="Arial" w:eastAsia="SimSun" w:hAnsi="Arial" w:cs="Arial"/>
          <w:sz w:val="20"/>
          <w:lang w:eastAsia="zh-CN"/>
        </w:rPr>
      </w:pPr>
      <w:r w:rsidRPr="002371B1">
        <w:rPr>
          <w:rFonts w:ascii="Arial" w:eastAsia="SimSun" w:hAnsi="Arial" w:cs="Arial"/>
          <w:sz w:val="20"/>
          <w:lang w:eastAsia="zh-CN"/>
        </w:rPr>
        <w:t xml:space="preserve">If there is </w:t>
      </w:r>
      <w:r w:rsidR="00A47C1A" w:rsidRPr="002371B1">
        <w:rPr>
          <w:rFonts w:ascii="Arial" w:eastAsia="SimSun" w:hAnsi="Arial" w:cs="Arial"/>
          <w:sz w:val="20"/>
          <w:lang w:eastAsia="zh-CN"/>
        </w:rPr>
        <w:t xml:space="preserve">a Packing List </w:t>
      </w:r>
      <w:r w:rsidRPr="002371B1">
        <w:rPr>
          <w:rFonts w:ascii="Arial" w:eastAsia="SimSun" w:hAnsi="Arial" w:cs="Arial"/>
          <w:sz w:val="20"/>
          <w:lang w:eastAsia="zh-CN"/>
        </w:rPr>
        <w:t xml:space="preserve">Exception, and a shortage or damage exists, the claim is filed against </w:t>
      </w:r>
      <w:r w:rsidR="00D4050D">
        <w:rPr>
          <w:rFonts w:ascii="Arial" w:eastAsia="SimSun" w:hAnsi="Arial" w:cs="Arial"/>
          <w:sz w:val="20"/>
          <w:lang w:eastAsia="zh-CN"/>
        </w:rPr>
        <w:t>Freight Tec</w:t>
      </w:r>
      <w:r w:rsidRPr="002371B1">
        <w:rPr>
          <w:rFonts w:ascii="Arial" w:eastAsia="SimSun" w:hAnsi="Arial" w:cs="Arial"/>
          <w:sz w:val="20"/>
          <w:lang w:eastAsia="zh-CN"/>
        </w:rPr>
        <w:t>.</w:t>
      </w:r>
    </w:p>
    <w:tbl>
      <w:tblPr>
        <w:tblW w:w="0" w:type="auto"/>
        <w:jc w:val="center"/>
        <w:tblInd w:w="-391" w:type="dxa"/>
        <w:tblLayout w:type="fixed"/>
        <w:tblLook w:val="0000"/>
      </w:tblPr>
      <w:tblGrid>
        <w:gridCol w:w="10552"/>
      </w:tblGrid>
      <w:tr w:rsidR="00211BAB" w:rsidRPr="008C4888" w:rsidTr="00CA73A8">
        <w:trPr>
          <w:trHeight w:val="288"/>
          <w:jc w:val="center"/>
        </w:trPr>
        <w:tc>
          <w:tcPr>
            <w:tcW w:w="10552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211BAB" w:rsidRPr="004B6891" w:rsidRDefault="00211BAB" w:rsidP="002371B1">
            <w:pPr>
              <w:pStyle w:val="Heading3"/>
              <w:spacing w:before="0" w:beforeAutospacing="0" w:after="0" w:afterAutospacing="0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 w:rsidRPr="004B6891">
              <w:rPr>
                <w:color w:val="FFFFFF" w:themeColor="background1"/>
                <w:sz w:val="24"/>
                <w:szCs w:val="24"/>
              </w:rPr>
              <w:t>Steps for Filing:</w:t>
            </w:r>
          </w:p>
        </w:tc>
      </w:tr>
    </w:tbl>
    <w:p w:rsidR="00E32930" w:rsidRPr="002371B1" w:rsidRDefault="00E32930" w:rsidP="00E32930">
      <w:pPr>
        <w:pStyle w:val="ListParagraph"/>
        <w:spacing w:line="240" w:lineRule="auto"/>
        <w:rPr>
          <w:rFonts w:ascii="Arial" w:eastAsia="SimSun" w:hAnsi="Arial" w:cs="Arial"/>
          <w:sz w:val="8"/>
          <w:szCs w:val="10"/>
          <w:lang w:eastAsia="zh-CN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292"/>
        <w:gridCol w:w="5238"/>
      </w:tblGrid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Inspect the shipment and check for signs of damage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Check for the following:</w:t>
            </w:r>
          </w:p>
          <w:p w:rsidR="000F375E" w:rsidRPr="002371B1" w:rsidRDefault="000F375E" w:rsidP="004B6891">
            <w:pPr>
              <w:pStyle w:val="ListParagraph"/>
              <w:numPr>
                <w:ilvl w:val="0"/>
                <w:numId w:val="32"/>
              </w:numPr>
              <w:spacing w:before="60" w:after="60"/>
              <w:ind w:left="108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Crushed carton</w:t>
            </w:r>
          </w:p>
          <w:p w:rsidR="000F375E" w:rsidRPr="002371B1" w:rsidRDefault="000F375E" w:rsidP="004B6891">
            <w:pPr>
              <w:pStyle w:val="ListParagraph"/>
              <w:numPr>
                <w:ilvl w:val="0"/>
                <w:numId w:val="32"/>
              </w:numPr>
              <w:spacing w:before="60" w:after="60"/>
              <w:ind w:left="108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Wet or leaking cartons</w:t>
            </w:r>
          </w:p>
          <w:p w:rsidR="000F375E" w:rsidRPr="002371B1" w:rsidRDefault="000F375E" w:rsidP="004B6891">
            <w:pPr>
              <w:pStyle w:val="ListParagraph"/>
              <w:numPr>
                <w:ilvl w:val="0"/>
                <w:numId w:val="32"/>
              </w:numPr>
              <w:spacing w:before="60" w:after="60"/>
              <w:ind w:left="108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Opened boxes</w:t>
            </w:r>
          </w:p>
          <w:p w:rsidR="000F375E" w:rsidRPr="002371B1" w:rsidRDefault="000F375E" w:rsidP="004B6891">
            <w:pPr>
              <w:pStyle w:val="ListParagraph"/>
              <w:numPr>
                <w:ilvl w:val="0"/>
                <w:numId w:val="32"/>
              </w:numPr>
              <w:spacing w:before="60" w:after="60"/>
              <w:ind w:left="108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Torn stretch wrap</w:t>
            </w:r>
          </w:p>
          <w:p w:rsidR="000F375E" w:rsidRPr="002371B1" w:rsidRDefault="000F375E" w:rsidP="004B6891">
            <w:pPr>
              <w:pStyle w:val="ListParagraph"/>
              <w:numPr>
                <w:ilvl w:val="0"/>
                <w:numId w:val="32"/>
              </w:numPr>
              <w:spacing w:before="60" w:after="60"/>
              <w:ind w:left="108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Toppled pallets or stacks</w:t>
            </w:r>
          </w:p>
          <w:p w:rsidR="000F375E" w:rsidRPr="002371B1" w:rsidRDefault="000F375E" w:rsidP="004B6891">
            <w:pPr>
              <w:pStyle w:val="ListParagraph"/>
              <w:numPr>
                <w:ilvl w:val="0"/>
                <w:numId w:val="32"/>
              </w:numPr>
              <w:spacing w:before="60" w:after="60"/>
              <w:ind w:left="108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Missing boxes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Count the pallets &amp; cartons</w:t>
            </w:r>
          </w:p>
          <w:p w:rsidR="000F375E" w:rsidRPr="002371B1" w:rsidRDefault="000F375E" w:rsidP="004B6891">
            <w:p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Be sure to include the number of cartons received. If the shipment consists of pallets be sure you indicate the number of pallets received.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If there is a carton count, such as 2 pallets said to contain 20 cartons, count the cartons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Do not just sign for the pallets, or else you will not be able to claim any missing cartons later.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Tell the driver and note the exception(s) on the Delivery Receipt. 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Note ALL exceptions. Be as detailed as possible.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Ensure that the driver signs the Delivery Receipt validating that the exception exists. </w:t>
            </w:r>
          </w:p>
        </w:tc>
        <w:tc>
          <w:tcPr>
            <w:tcW w:w="5238" w:type="dxa"/>
          </w:tcPr>
          <w:p w:rsidR="000F375E" w:rsidRPr="002371B1" w:rsidRDefault="00057EB8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lang w:eastAsia="zh-CN"/>
              </w:rPr>
              <w:t>If the driver refuses to sign the delivery receipt with the exception, call the carrier terminal and advise the carrier.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DO NOT sign a freight bill with “subject to inspection”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This will not stand up during the claim negotiations. 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If the driver refuses to sign the Delivery Receipt, contact the driver’s terminal and advise them.</w:t>
            </w:r>
          </w:p>
        </w:tc>
        <w:tc>
          <w:tcPr>
            <w:tcW w:w="5238" w:type="dxa"/>
          </w:tcPr>
          <w:p w:rsidR="000F375E" w:rsidRPr="002371B1" w:rsidRDefault="00057EB8" w:rsidP="00057EB8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lang w:eastAsia="zh-CN"/>
              </w:rPr>
              <w:t>If the driver will not sign the delivery receipt with the exception, call the carrier terminal and advise the carrier.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Take photos of the damage. 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If the shipment is damaged while in the truck take pictures before, during and after unloading.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If the cartons are open or torn, tell the driver you need to count the contents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If he refuses to be there during the count, contact the driver’s terminal and advise them.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If you do not agree with the driver’s comments on the freight bill, </w:t>
            </w:r>
            <w:r w:rsidRPr="002371B1">
              <w:rPr>
                <w:rFonts w:ascii="Arial" w:eastAsia="SimSun" w:hAnsi="Arial" w:cs="Arial"/>
                <w:b/>
                <w:sz w:val="20"/>
                <w:lang w:eastAsia="zh-CN"/>
              </w:rPr>
              <w:t>DO NOT</w:t>
            </w: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 sign it.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Signing the freight bill indicates that you agree with the driver and his comments.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34"/>
              </w:numPr>
              <w:spacing w:before="120" w:after="12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Complete the OS&amp;D form provided with this packet and fax or email it to </w:t>
            </w:r>
            <w:r w:rsidR="00D4050D">
              <w:rPr>
                <w:rFonts w:ascii="Arial" w:eastAsia="SimSun" w:hAnsi="Arial" w:cs="Arial"/>
                <w:sz w:val="20"/>
                <w:lang w:eastAsia="zh-CN"/>
              </w:rPr>
              <w:t>Freight Tec</w:t>
            </w: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 Customer Service as soon as possible.</w:t>
            </w:r>
          </w:p>
        </w:tc>
        <w:tc>
          <w:tcPr>
            <w:tcW w:w="5238" w:type="dxa"/>
          </w:tcPr>
          <w:p w:rsidR="000F375E" w:rsidRPr="002371B1" w:rsidRDefault="00057EB8" w:rsidP="00162879">
            <w:pPr>
              <w:tabs>
                <w:tab w:val="left" w:pos="3329"/>
              </w:tabs>
              <w:spacing w:before="120" w:after="12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lang w:eastAsia="zh-CN"/>
              </w:rPr>
              <w:t>Complete the OS&amp;D report which is included with this packet.</w:t>
            </w:r>
            <w:r w:rsidR="00162879">
              <w:rPr>
                <w:rFonts w:ascii="Arial" w:eastAsia="SimSun" w:hAnsi="Arial" w:cs="Arial"/>
                <w:sz w:val="20"/>
                <w:lang w:eastAsia="zh-CN"/>
              </w:rPr>
              <w:tab/>
            </w:r>
          </w:p>
        </w:tc>
      </w:tr>
    </w:tbl>
    <w:p w:rsidR="00CA73A8" w:rsidRDefault="000F375E" w:rsidP="004B6891">
      <w:pPr>
        <w:spacing w:line="240" w:lineRule="auto"/>
        <w:jc w:val="center"/>
        <w:rPr>
          <w:rFonts w:ascii="Arial" w:eastAsia="SimSun" w:hAnsi="Arial" w:cs="Arial"/>
          <w:i/>
          <w:sz w:val="20"/>
          <w:lang w:eastAsia="zh-CN"/>
        </w:rPr>
      </w:pPr>
      <w:r w:rsidRPr="002371B1">
        <w:rPr>
          <w:rFonts w:ascii="Arial" w:eastAsia="SimSun" w:hAnsi="Arial" w:cs="Arial"/>
          <w:i/>
          <w:sz w:val="20"/>
          <w:lang w:eastAsia="zh-CN"/>
        </w:rPr>
        <w:t xml:space="preserve">As a final note, </w:t>
      </w:r>
      <w:r w:rsidR="00E32930" w:rsidRPr="002371B1">
        <w:rPr>
          <w:rFonts w:ascii="Arial" w:eastAsia="SimSun" w:hAnsi="Arial" w:cs="Arial"/>
          <w:i/>
          <w:sz w:val="20"/>
          <w:lang w:eastAsia="zh-CN"/>
        </w:rPr>
        <w:t>it's always better to pr</w:t>
      </w:r>
      <w:r w:rsidRPr="002371B1">
        <w:rPr>
          <w:rFonts w:ascii="Arial" w:eastAsia="SimSun" w:hAnsi="Arial" w:cs="Arial"/>
          <w:i/>
          <w:sz w:val="20"/>
          <w:lang w:eastAsia="zh-CN"/>
        </w:rPr>
        <w:t>ovide more evidence and data tha</w:t>
      </w:r>
      <w:r w:rsidR="00E32930" w:rsidRPr="002371B1">
        <w:rPr>
          <w:rFonts w:ascii="Arial" w:eastAsia="SimSun" w:hAnsi="Arial" w:cs="Arial"/>
          <w:i/>
          <w:sz w:val="20"/>
          <w:lang w:eastAsia="zh-CN"/>
        </w:rPr>
        <w:t>n not enough.</w:t>
      </w:r>
    </w:p>
    <w:tbl>
      <w:tblPr>
        <w:tblW w:w="0" w:type="auto"/>
        <w:jc w:val="center"/>
        <w:tblInd w:w="-317" w:type="dxa"/>
        <w:tblLayout w:type="fixed"/>
        <w:tblLook w:val="0000"/>
      </w:tblPr>
      <w:tblGrid>
        <w:gridCol w:w="10567"/>
      </w:tblGrid>
      <w:tr w:rsidR="00CA73A8" w:rsidRPr="008C4888" w:rsidTr="00CA73A8">
        <w:trPr>
          <w:trHeight w:val="288"/>
          <w:jc w:val="center"/>
        </w:trPr>
        <w:tc>
          <w:tcPr>
            <w:tcW w:w="10567" w:type="dxa"/>
            <w:shd w:val="clear" w:color="auto" w:fill="000000"/>
            <w:vAlign w:val="center"/>
          </w:tcPr>
          <w:p w:rsidR="00CA73A8" w:rsidRPr="004B6891" w:rsidRDefault="00CA73A8" w:rsidP="00A75988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  <w:r w:rsidRPr="004B6891">
              <w:rPr>
                <w:rFonts w:ascii="Times New Roman" w:hAnsi="Times New Roman" w:cs="Times New Roman"/>
                <w:b/>
                <w:sz w:val="32"/>
              </w:rPr>
              <w:lastRenderedPageBreak/>
              <w:t>Inspection Responsibilities</w:t>
            </w:r>
          </w:p>
        </w:tc>
      </w:tr>
    </w:tbl>
    <w:tbl>
      <w:tblPr>
        <w:tblStyle w:val="TableGrid"/>
        <w:tblW w:w="0" w:type="auto"/>
        <w:tblInd w:w="28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292"/>
        <w:gridCol w:w="5238"/>
      </w:tblGrid>
      <w:tr w:rsidR="006720D2" w:rsidRPr="002371B1" w:rsidTr="006720D2">
        <w:tc>
          <w:tcPr>
            <w:tcW w:w="10530" w:type="dxa"/>
            <w:gridSpan w:val="2"/>
          </w:tcPr>
          <w:p w:rsidR="006720D2" w:rsidRPr="006720D2" w:rsidRDefault="006720D2" w:rsidP="007E0136">
            <w:pPr>
              <w:pStyle w:val="ListParagraph"/>
              <w:tabs>
                <w:tab w:val="left" w:pos="360"/>
              </w:tabs>
              <w:spacing w:beforeLines="60" w:afterLines="60"/>
              <w:ind w:left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szCs w:val="20"/>
                <w:lang w:eastAsia="zh-CN"/>
              </w:rPr>
              <w:t>An inspection report of your findings needs to be created as part of the claim documentation. Here's what it should cover:</w:t>
            </w:r>
          </w:p>
        </w:tc>
      </w:tr>
      <w:tr w:rsidR="006720D2" w:rsidRPr="002371B1" w:rsidTr="006720D2">
        <w:tc>
          <w:tcPr>
            <w:tcW w:w="5292" w:type="dxa"/>
          </w:tcPr>
          <w:p w:rsidR="006720D2" w:rsidRPr="006720D2" w:rsidRDefault="006720D2" w:rsidP="007E0136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szCs w:val="20"/>
                <w:lang w:eastAsia="zh-CN"/>
              </w:rPr>
              <w:t>Inspect &amp; test the products</w:t>
            </w:r>
          </w:p>
        </w:tc>
        <w:tc>
          <w:tcPr>
            <w:tcW w:w="5238" w:type="dxa"/>
          </w:tcPr>
          <w:p w:rsidR="006720D2" w:rsidRPr="006720D2" w:rsidRDefault="006720D2" w:rsidP="007E0136">
            <w:p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Determine if the damaged products are:</w:t>
            </w:r>
          </w:p>
          <w:p w:rsidR="006720D2" w:rsidRPr="006720D2" w:rsidRDefault="006720D2" w:rsidP="007E0136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6720D2">
              <w:rPr>
                <w:rFonts w:ascii="Arial" w:eastAsia="SimSun" w:hAnsi="Arial" w:cs="Arial"/>
                <w:sz w:val="20"/>
                <w:szCs w:val="20"/>
                <w:lang w:eastAsia="zh-CN"/>
              </w:rPr>
              <w:t>Reusable</w:t>
            </w:r>
          </w:p>
          <w:p w:rsidR="006720D2" w:rsidRPr="006720D2" w:rsidRDefault="006720D2" w:rsidP="007E0136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6720D2">
              <w:rPr>
                <w:rFonts w:ascii="Arial" w:eastAsia="SimSun" w:hAnsi="Arial" w:cs="Arial"/>
                <w:sz w:val="20"/>
                <w:szCs w:val="20"/>
                <w:lang w:eastAsia="zh-CN"/>
              </w:rPr>
              <w:t>A total loss</w:t>
            </w:r>
          </w:p>
          <w:p w:rsidR="006720D2" w:rsidRPr="006720D2" w:rsidRDefault="006720D2" w:rsidP="007E0136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6720D2">
              <w:rPr>
                <w:rFonts w:ascii="Arial" w:eastAsia="SimSun" w:hAnsi="Arial" w:cs="Arial"/>
                <w:sz w:val="20"/>
                <w:szCs w:val="20"/>
                <w:lang w:eastAsia="zh-CN"/>
              </w:rPr>
              <w:t>Repairable</w:t>
            </w:r>
          </w:p>
          <w:p w:rsidR="006720D2" w:rsidRPr="006720D2" w:rsidRDefault="006720D2" w:rsidP="007E0136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6720D2">
              <w:rPr>
                <w:rFonts w:ascii="Arial" w:eastAsia="SimSun" w:hAnsi="Arial" w:cs="Arial"/>
                <w:sz w:val="20"/>
                <w:szCs w:val="20"/>
                <w:lang w:eastAsia="zh-CN"/>
              </w:rPr>
              <w:t>Should be returned to the supplier</w:t>
            </w:r>
          </w:p>
        </w:tc>
      </w:tr>
      <w:tr w:rsidR="006720D2" w:rsidRPr="002371B1" w:rsidTr="006720D2">
        <w:tc>
          <w:tcPr>
            <w:tcW w:w="5292" w:type="dxa"/>
          </w:tcPr>
          <w:p w:rsidR="006720D2" w:rsidRPr="006720D2" w:rsidRDefault="006720D2" w:rsidP="007E0136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szCs w:val="20"/>
                <w:lang w:eastAsia="zh-CN"/>
              </w:rPr>
              <w:t>If repairable, provide the estimated cost to repair the damaged units</w:t>
            </w:r>
          </w:p>
        </w:tc>
        <w:tc>
          <w:tcPr>
            <w:tcW w:w="5238" w:type="dxa"/>
          </w:tcPr>
          <w:p w:rsidR="006720D2" w:rsidRPr="006720D2" w:rsidRDefault="006720D2" w:rsidP="007E0136">
            <w:pPr>
              <w:spacing w:beforeLines="60" w:afterLines="60"/>
              <w:rPr>
                <w:rFonts w:ascii="Arial" w:eastAsia="SimSun" w:hAnsi="Arial" w:cs="Arial"/>
                <w:sz w:val="20"/>
                <w:lang w:eastAsia="zh-CN"/>
              </w:rPr>
            </w:pPr>
          </w:p>
        </w:tc>
      </w:tr>
      <w:tr w:rsidR="006720D2" w:rsidRPr="002371B1" w:rsidTr="006720D2">
        <w:tc>
          <w:tcPr>
            <w:tcW w:w="5292" w:type="dxa"/>
          </w:tcPr>
          <w:p w:rsidR="006720D2" w:rsidRPr="006720D2" w:rsidRDefault="006720D2" w:rsidP="007E0136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szCs w:val="20"/>
                <w:lang w:eastAsia="zh-CN"/>
              </w:rPr>
              <w:t>If they are a total loss, provide a description of the damages and an explanation as to why the unit can't be repaired</w:t>
            </w:r>
          </w:p>
        </w:tc>
        <w:tc>
          <w:tcPr>
            <w:tcW w:w="5238" w:type="dxa"/>
          </w:tcPr>
          <w:p w:rsidR="006720D2" w:rsidRPr="006720D2" w:rsidRDefault="006720D2" w:rsidP="007E0136">
            <w:pPr>
              <w:spacing w:beforeLines="60" w:afterLines="60"/>
              <w:rPr>
                <w:rFonts w:ascii="Arial" w:eastAsia="SimSun" w:hAnsi="Arial" w:cs="Arial"/>
                <w:sz w:val="20"/>
                <w:lang w:eastAsia="zh-CN"/>
              </w:rPr>
            </w:pPr>
          </w:p>
        </w:tc>
      </w:tr>
    </w:tbl>
    <w:p w:rsidR="00E32930" w:rsidRPr="00635842" w:rsidRDefault="00E32930" w:rsidP="006720D2">
      <w:pPr>
        <w:pStyle w:val="Heading3"/>
        <w:spacing w:before="0" w:beforeAutospacing="0" w:after="0" w:afterAutospacing="0" w:line="408" w:lineRule="atLeast"/>
        <w:ind w:firstLine="360"/>
        <w:rPr>
          <w:rFonts w:ascii="Arial" w:hAnsi="Arial" w:cs="Arial"/>
          <w:sz w:val="20"/>
          <w:szCs w:val="20"/>
        </w:rPr>
      </w:pPr>
      <w:r w:rsidRPr="00635842">
        <w:rPr>
          <w:rFonts w:ascii="Arial" w:hAnsi="Arial" w:cs="Arial"/>
          <w:sz w:val="20"/>
          <w:szCs w:val="20"/>
        </w:rPr>
        <w:t>Remember:</w:t>
      </w:r>
    </w:p>
    <w:p w:rsidR="00E32930" w:rsidRPr="00846CB2" w:rsidRDefault="00E32930" w:rsidP="00E32930">
      <w:pPr>
        <w:pStyle w:val="ListParagraph"/>
        <w:tabs>
          <w:tab w:val="left" w:pos="360"/>
        </w:tabs>
        <w:spacing w:line="240" w:lineRule="auto"/>
        <w:ind w:left="1080"/>
        <w:rPr>
          <w:rFonts w:ascii="Arial" w:eastAsia="SimSun" w:hAnsi="Arial" w:cs="Arial"/>
          <w:sz w:val="20"/>
          <w:szCs w:val="20"/>
          <w:lang w:eastAsia="zh-CN"/>
        </w:rPr>
      </w:pPr>
    </w:p>
    <w:p w:rsidR="00E32930" w:rsidRPr="00846CB2" w:rsidRDefault="00E32930" w:rsidP="006720D2">
      <w:pPr>
        <w:pStyle w:val="ListParagraph"/>
        <w:numPr>
          <w:ilvl w:val="0"/>
          <w:numId w:val="36"/>
        </w:numPr>
        <w:tabs>
          <w:tab w:val="left" w:pos="360"/>
        </w:tabs>
        <w:spacing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846CB2">
        <w:rPr>
          <w:rFonts w:ascii="Arial" w:eastAsia="SimSun" w:hAnsi="Arial" w:cs="Arial"/>
          <w:sz w:val="20"/>
          <w:szCs w:val="20"/>
          <w:lang w:eastAsia="zh-CN"/>
        </w:rPr>
        <w:t xml:space="preserve">The damaged unit(s) and the packaging material must be kept until notified by </w:t>
      </w:r>
      <w:r w:rsidR="00D4050D">
        <w:rPr>
          <w:rFonts w:ascii="Arial" w:eastAsia="SimSun" w:hAnsi="Arial" w:cs="Arial"/>
          <w:sz w:val="20"/>
          <w:szCs w:val="20"/>
          <w:lang w:eastAsia="zh-CN"/>
        </w:rPr>
        <w:t>Freight Tec</w:t>
      </w:r>
      <w:r w:rsidRPr="00846CB2">
        <w:rPr>
          <w:rFonts w:ascii="Arial" w:eastAsia="SimSun" w:hAnsi="Arial" w:cs="Arial"/>
          <w:sz w:val="20"/>
          <w:szCs w:val="20"/>
          <w:lang w:eastAsia="zh-CN"/>
        </w:rPr>
        <w:t>, or by the carrier in writing</w:t>
      </w:r>
    </w:p>
    <w:p w:rsidR="00E32930" w:rsidRPr="00846CB2" w:rsidRDefault="00E32930" w:rsidP="006720D2">
      <w:pPr>
        <w:pStyle w:val="ListParagraph"/>
        <w:numPr>
          <w:ilvl w:val="0"/>
          <w:numId w:val="36"/>
        </w:numPr>
        <w:tabs>
          <w:tab w:val="left" w:pos="360"/>
        </w:tabs>
        <w:spacing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846CB2">
        <w:rPr>
          <w:rFonts w:ascii="Arial" w:eastAsia="SimSun" w:hAnsi="Arial" w:cs="Arial"/>
          <w:sz w:val="20"/>
          <w:szCs w:val="20"/>
          <w:lang w:eastAsia="zh-CN"/>
        </w:rPr>
        <w:t xml:space="preserve">Never give any salvage to the carrier unless authorized in writing by </w:t>
      </w:r>
      <w:r w:rsidR="00D4050D">
        <w:rPr>
          <w:rFonts w:ascii="Arial" w:eastAsia="SimSun" w:hAnsi="Arial" w:cs="Arial"/>
          <w:sz w:val="20"/>
          <w:szCs w:val="20"/>
          <w:lang w:eastAsia="zh-CN"/>
        </w:rPr>
        <w:t>Freight Tec</w:t>
      </w:r>
      <w:r w:rsidRPr="00846CB2">
        <w:rPr>
          <w:rFonts w:ascii="Arial" w:eastAsia="SimSun" w:hAnsi="Arial" w:cs="Arial"/>
          <w:sz w:val="20"/>
          <w:szCs w:val="20"/>
          <w:lang w:eastAsia="zh-CN"/>
        </w:rPr>
        <w:t xml:space="preserve"> or </w:t>
      </w:r>
      <w:r w:rsidR="00F579B4" w:rsidRPr="00846CB2">
        <w:rPr>
          <w:rFonts w:ascii="Arial" w:eastAsia="SimSun" w:hAnsi="Arial" w:cs="Arial"/>
          <w:sz w:val="20"/>
          <w:szCs w:val="20"/>
          <w:lang w:eastAsia="zh-CN"/>
        </w:rPr>
        <w:t>the carrier</w:t>
      </w:r>
      <w:r w:rsidRPr="00846CB2">
        <w:rPr>
          <w:rFonts w:ascii="Arial" w:eastAsia="SimSun" w:hAnsi="Arial" w:cs="Arial"/>
          <w:sz w:val="20"/>
          <w:szCs w:val="20"/>
          <w:lang w:eastAsia="zh-CN"/>
        </w:rPr>
        <w:t xml:space="preserve"> Department.</w:t>
      </w:r>
    </w:p>
    <w:tbl>
      <w:tblPr>
        <w:tblW w:w="0" w:type="auto"/>
        <w:jc w:val="center"/>
        <w:tblInd w:w="-317" w:type="dxa"/>
        <w:tblLayout w:type="fixed"/>
        <w:tblLook w:val="0000"/>
      </w:tblPr>
      <w:tblGrid>
        <w:gridCol w:w="10567"/>
      </w:tblGrid>
      <w:tr w:rsidR="00CA73A8" w:rsidRPr="008C4888" w:rsidTr="00CA73A8">
        <w:trPr>
          <w:trHeight w:val="288"/>
          <w:jc w:val="center"/>
        </w:trPr>
        <w:tc>
          <w:tcPr>
            <w:tcW w:w="1056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CA73A8" w:rsidRPr="004B6891" w:rsidRDefault="00CA73A8" w:rsidP="00CA73A8">
            <w:pPr>
              <w:tabs>
                <w:tab w:val="left" w:pos="360"/>
              </w:tabs>
              <w:spacing w:after="0"/>
              <w:rPr>
                <w:rFonts w:ascii="Times New Roman" w:eastAsia="SimSun" w:hAnsi="Times New Roman" w:cs="Times New Roman"/>
                <w:b/>
                <w:sz w:val="32"/>
                <w:szCs w:val="36"/>
                <w:lang w:eastAsia="zh-CN"/>
              </w:rPr>
            </w:pPr>
            <w:r w:rsidRPr="004B6891">
              <w:rPr>
                <w:rFonts w:ascii="Times New Roman" w:eastAsia="SimSun" w:hAnsi="Times New Roman" w:cs="Times New Roman"/>
                <w:b/>
                <w:sz w:val="32"/>
                <w:szCs w:val="36"/>
                <w:lang w:eastAsia="zh-CN"/>
              </w:rPr>
              <w:t>Disposition of Damaged Merchandise</w:t>
            </w:r>
          </w:p>
        </w:tc>
      </w:tr>
    </w:tbl>
    <w:p w:rsidR="00CA73A8" w:rsidRPr="00846CB2" w:rsidRDefault="00CA73A8" w:rsidP="00CA73A8">
      <w:pPr>
        <w:pStyle w:val="ListParagraph"/>
        <w:tabs>
          <w:tab w:val="left" w:pos="360"/>
        </w:tabs>
        <w:spacing w:line="240" w:lineRule="auto"/>
        <w:ind w:left="1440"/>
        <w:rPr>
          <w:rFonts w:ascii="Arial" w:eastAsia="SimSun" w:hAnsi="Arial" w:cs="Arial"/>
          <w:sz w:val="20"/>
          <w:lang w:eastAsia="zh-CN"/>
        </w:rPr>
      </w:pPr>
    </w:p>
    <w:p w:rsidR="00CA73A8" w:rsidRPr="00846CB2" w:rsidRDefault="00A74E41" w:rsidP="006720D2">
      <w:pPr>
        <w:pStyle w:val="ListParagraph"/>
        <w:numPr>
          <w:ilvl w:val="0"/>
          <w:numId w:val="31"/>
        </w:numPr>
        <w:tabs>
          <w:tab w:val="left" w:pos="360"/>
        </w:tabs>
        <w:spacing w:line="240" w:lineRule="auto"/>
        <w:rPr>
          <w:rFonts w:ascii="Arial" w:eastAsia="SimSun" w:hAnsi="Arial" w:cs="Arial"/>
          <w:sz w:val="20"/>
          <w:lang w:eastAsia="zh-CN"/>
        </w:rPr>
      </w:pPr>
      <w:r>
        <w:rPr>
          <w:rFonts w:ascii="Arial" w:eastAsia="SimSun" w:hAnsi="Arial" w:cs="Arial"/>
          <w:sz w:val="20"/>
          <w:lang w:eastAsia="zh-CN"/>
        </w:rPr>
        <w:t>B</w:t>
      </w:r>
      <w:r w:rsidR="00A65BC0" w:rsidRPr="00846CB2">
        <w:rPr>
          <w:rFonts w:ascii="Arial" w:eastAsia="SimSun" w:hAnsi="Arial" w:cs="Arial"/>
          <w:sz w:val="20"/>
          <w:lang w:eastAsia="zh-CN"/>
        </w:rPr>
        <w:t xml:space="preserve">ased on the type of damage and where the product was shipped from, </w:t>
      </w:r>
      <w:r w:rsidR="00D4050D">
        <w:rPr>
          <w:rFonts w:ascii="Arial" w:eastAsia="SimSun" w:hAnsi="Arial" w:cs="Arial"/>
          <w:sz w:val="20"/>
          <w:lang w:eastAsia="zh-CN"/>
        </w:rPr>
        <w:t>Freight Tec</w:t>
      </w:r>
      <w:r w:rsidR="00A65BC0" w:rsidRPr="00846CB2">
        <w:rPr>
          <w:rFonts w:ascii="Arial" w:eastAsia="SimSun" w:hAnsi="Arial" w:cs="Arial"/>
          <w:sz w:val="20"/>
          <w:lang w:eastAsia="zh-CN"/>
        </w:rPr>
        <w:t xml:space="preserve"> will provide Return Instructions. </w:t>
      </w:r>
    </w:p>
    <w:tbl>
      <w:tblPr>
        <w:tblW w:w="0" w:type="auto"/>
        <w:jc w:val="center"/>
        <w:tblInd w:w="-317" w:type="dxa"/>
        <w:tblLayout w:type="fixed"/>
        <w:tblLook w:val="0000"/>
      </w:tblPr>
      <w:tblGrid>
        <w:gridCol w:w="10567"/>
      </w:tblGrid>
      <w:tr w:rsidR="00CA73A8" w:rsidRPr="008C4888" w:rsidTr="00A75988">
        <w:trPr>
          <w:trHeight w:val="288"/>
          <w:jc w:val="center"/>
        </w:trPr>
        <w:tc>
          <w:tcPr>
            <w:tcW w:w="1056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CA73A8" w:rsidRPr="004B6891" w:rsidRDefault="00CA73A8" w:rsidP="00CA73A8">
            <w:pPr>
              <w:tabs>
                <w:tab w:val="left" w:pos="360"/>
              </w:tabs>
              <w:spacing w:after="0"/>
              <w:rPr>
                <w:rFonts w:ascii="Times New Roman" w:eastAsia="SimSun" w:hAnsi="Times New Roman" w:cs="Times New Roman"/>
                <w:b/>
                <w:sz w:val="32"/>
                <w:szCs w:val="36"/>
                <w:lang w:eastAsia="zh-CN"/>
              </w:rPr>
            </w:pPr>
            <w:r w:rsidRPr="004B6891">
              <w:rPr>
                <w:rFonts w:ascii="Times New Roman" w:eastAsia="SimSun" w:hAnsi="Times New Roman" w:cs="Times New Roman"/>
                <w:b/>
                <w:sz w:val="32"/>
                <w:szCs w:val="36"/>
                <w:lang w:eastAsia="zh-CN"/>
              </w:rPr>
              <w:t>Return Responsibilities</w:t>
            </w:r>
          </w:p>
        </w:tc>
      </w:tr>
    </w:tbl>
    <w:p w:rsidR="00CA73A8" w:rsidRPr="00846CB2" w:rsidRDefault="00CA73A8" w:rsidP="00CA73A8">
      <w:pPr>
        <w:tabs>
          <w:tab w:val="left" w:pos="360"/>
        </w:tabs>
        <w:spacing w:after="0"/>
        <w:rPr>
          <w:rFonts w:ascii="Arial" w:eastAsia="SimSun" w:hAnsi="Arial" w:cs="Arial"/>
          <w:sz w:val="20"/>
          <w:lang w:eastAsia="zh-CN"/>
        </w:rPr>
      </w:pPr>
    </w:p>
    <w:p w:rsidR="00C326CA" w:rsidRDefault="00C326CA" w:rsidP="00A65BC0">
      <w:pPr>
        <w:tabs>
          <w:tab w:val="left" w:pos="360"/>
        </w:tabs>
        <w:spacing w:line="240" w:lineRule="auto"/>
        <w:ind w:left="360"/>
        <w:rPr>
          <w:rFonts w:ascii="Arial" w:eastAsia="SimSun" w:hAnsi="Arial" w:cs="Arial"/>
          <w:sz w:val="20"/>
          <w:lang w:eastAsia="zh-CN"/>
        </w:rPr>
      </w:pPr>
      <w:r w:rsidRPr="00846CB2">
        <w:rPr>
          <w:rFonts w:ascii="Arial" w:eastAsia="SimSun" w:hAnsi="Arial" w:cs="Arial"/>
          <w:sz w:val="20"/>
          <w:lang w:eastAsia="zh-CN"/>
        </w:rPr>
        <w:t>To ensure that you will receive proper credit, when returning damage</w:t>
      </w:r>
      <w:r w:rsidR="00A74E41">
        <w:rPr>
          <w:rFonts w:ascii="Arial" w:eastAsia="SimSun" w:hAnsi="Arial" w:cs="Arial"/>
          <w:sz w:val="20"/>
          <w:lang w:eastAsia="zh-CN"/>
        </w:rPr>
        <w:t>d</w:t>
      </w:r>
      <w:r w:rsidRPr="00846CB2">
        <w:rPr>
          <w:rFonts w:ascii="Arial" w:eastAsia="SimSun" w:hAnsi="Arial" w:cs="Arial"/>
          <w:sz w:val="20"/>
          <w:lang w:eastAsia="zh-CN"/>
        </w:rPr>
        <w:t xml:space="preserve"> product, the following processes and instructions must be followed:</w:t>
      </w:r>
    </w:p>
    <w:tbl>
      <w:tblPr>
        <w:tblStyle w:val="TableGrid"/>
        <w:tblW w:w="0" w:type="auto"/>
        <w:tblInd w:w="28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530"/>
      </w:tblGrid>
      <w:tr w:rsidR="0018522E" w:rsidRPr="006720D2" w:rsidTr="008456A8">
        <w:tc>
          <w:tcPr>
            <w:tcW w:w="10530" w:type="dxa"/>
          </w:tcPr>
          <w:p w:rsidR="0018522E" w:rsidRPr="0018522E" w:rsidRDefault="0018522E" w:rsidP="00635842">
            <w:pPr>
              <w:pStyle w:val="ListParagraph"/>
              <w:numPr>
                <w:ilvl w:val="0"/>
                <w:numId w:val="30"/>
              </w:numPr>
              <w:tabs>
                <w:tab w:val="left" w:pos="360"/>
                <w:tab w:val="left" w:pos="702"/>
              </w:tabs>
              <w:spacing w:before="60" w:after="60"/>
              <w:ind w:left="792" w:hanging="450"/>
              <w:rPr>
                <w:rFonts w:ascii="Arial" w:eastAsia="SimSun" w:hAnsi="Arial" w:cs="Arial"/>
                <w:sz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lang w:eastAsia="zh-CN"/>
              </w:rPr>
              <w:t>The damaged product must be return</w:t>
            </w:r>
            <w:r w:rsidR="00971DE6">
              <w:rPr>
                <w:rFonts w:ascii="Arial" w:eastAsia="SimSun" w:hAnsi="Arial" w:cs="Arial"/>
                <w:sz w:val="20"/>
                <w:lang w:eastAsia="zh-CN"/>
              </w:rPr>
              <w:t>ed</w:t>
            </w:r>
            <w:r w:rsidRPr="00846CB2">
              <w:rPr>
                <w:rFonts w:ascii="Arial" w:eastAsia="SimSun" w:hAnsi="Arial" w:cs="Arial"/>
                <w:sz w:val="20"/>
                <w:lang w:eastAsia="zh-CN"/>
              </w:rPr>
              <w:t xml:space="preserve"> to the shipper via the same carrier that caused the damage</w:t>
            </w:r>
          </w:p>
        </w:tc>
      </w:tr>
      <w:tr w:rsidR="0018522E" w:rsidRPr="006720D2" w:rsidTr="00456957">
        <w:tc>
          <w:tcPr>
            <w:tcW w:w="10530" w:type="dxa"/>
          </w:tcPr>
          <w:p w:rsidR="0018522E" w:rsidRPr="0018522E" w:rsidRDefault="0018522E" w:rsidP="00635842">
            <w:pPr>
              <w:pStyle w:val="ListParagraph"/>
              <w:numPr>
                <w:ilvl w:val="0"/>
                <w:numId w:val="30"/>
              </w:numPr>
              <w:tabs>
                <w:tab w:val="left" w:pos="360"/>
                <w:tab w:val="left" w:pos="702"/>
              </w:tabs>
              <w:spacing w:before="60" w:after="60"/>
              <w:ind w:left="792" w:hanging="450"/>
              <w:rPr>
                <w:rFonts w:ascii="Arial" w:eastAsia="SimSun" w:hAnsi="Arial" w:cs="Arial"/>
                <w:sz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lang w:eastAsia="zh-CN"/>
              </w:rPr>
              <w:t>The BOL is to be marked Free Astray – Due To Damage</w:t>
            </w:r>
          </w:p>
        </w:tc>
      </w:tr>
      <w:tr w:rsidR="0018522E" w:rsidRPr="006720D2" w:rsidTr="0018522E">
        <w:trPr>
          <w:trHeight w:val="451"/>
        </w:trPr>
        <w:tc>
          <w:tcPr>
            <w:tcW w:w="10530" w:type="dxa"/>
          </w:tcPr>
          <w:p w:rsidR="0018522E" w:rsidRPr="0018522E" w:rsidRDefault="0018522E" w:rsidP="001E0B36">
            <w:pPr>
              <w:pStyle w:val="ListParagraph"/>
              <w:numPr>
                <w:ilvl w:val="0"/>
                <w:numId w:val="30"/>
              </w:numPr>
              <w:tabs>
                <w:tab w:val="left" w:pos="360"/>
              </w:tabs>
              <w:spacing w:before="60" w:after="60"/>
              <w:ind w:left="702"/>
              <w:rPr>
                <w:rFonts w:ascii="Arial" w:eastAsia="SimSun" w:hAnsi="Arial" w:cs="Arial"/>
                <w:sz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lang w:eastAsia="zh-CN"/>
              </w:rPr>
              <w:t>A copy of the signed BOL and carrier Pro number, covering the return,  must be return</w:t>
            </w:r>
            <w:r w:rsidR="00971DE6">
              <w:rPr>
                <w:rFonts w:ascii="Arial" w:eastAsia="SimSun" w:hAnsi="Arial" w:cs="Arial"/>
                <w:sz w:val="20"/>
                <w:lang w:eastAsia="zh-CN"/>
              </w:rPr>
              <w:t>ed</w:t>
            </w:r>
            <w:r w:rsidRPr="00846CB2">
              <w:rPr>
                <w:rFonts w:ascii="Arial" w:eastAsia="SimSun" w:hAnsi="Arial" w:cs="Arial"/>
                <w:sz w:val="20"/>
                <w:lang w:eastAsia="zh-CN"/>
              </w:rPr>
              <w:t xml:space="preserve"> to </w:t>
            </w:r>
            <w:r w:rsidR="00EA07C6">
              <w:rPr>
                <w:rFonts w:ascii="Arial" w:eastAsia="SimSun" w:hAnsi="Arial" w:cs="Arial"/>
                <w:sz w:val="20"/>
                <w:lang w:eastAsia="zh-CN"/>
              </w:rPr>
              <w:t xml:space="preserve">Customer Service at </w:t>
            </w:r>
            <w:r w:rsidR="00D4050D">
              <w:rPr>
                <w:rFonts w:ascii="Arial" w:eastAsia="SimSun" w:hAnsi="Arial" w:cs="Arial"/>
                <w:sz w:val="20"/>
                <w:lang w:eastAsia="zh-CN"/>
              </w:rPr>
              <w:t>Freight Tec</w:t>
            </w:r>
            <w:r w:rsidR="001E0B36">
              <w:rPr>
                <w:rFonts w:ascii="Arial" w:eastAsia="SimSun" w:hAnsi="Arial" w:cs="Arial"/>
                <w:sz w:val="20"/>
                <w:lang w:eastAsia="zh-CN"/>
              </w:rPr>
              <w:t>.</w:t>
            </w:r>
          </w:p>
        </w:tc>
      </w:tr>
    </w:tbl>
    <w:p w:rsidR="0018522E" w:rsidRPr="00162B66" w:rsidRDefault="0018522E" w:rsidP="0018522E">
      <w:pPr>
        <w:tabs>
          <w:tab w:val="left" w:pos="360"/>
          <w:tab w:val="left" w:pos="990"/>
        </w:tabs>
        <w:spacing w:line="240" w:lineRule="auto"/>
        <w:rPr>
          <w:rFonts w:ascii="Arial" w:eastAsia="SimSun" w:hAnsi="Arial" w:cs="Arial"/>
          <w:color w:val="FFFFFF" w:themeColor="background1"/>
          <w:sz w:val="20"/>
          <w:lang w:eastAsia="zh-CN"/>
        </w:rPr>
      </w:pPr>
    </w:p>
    <w:sectPr w:rsidR="0018522E" w:rsidRPr="00162B66" w:rsidSect="001A7791">
      <w:headerReference w:type="default" r:id="rId8"/>
      <w:footerReference w:type="default" r:id="rId9"/>
      <w:pgSz w:w="12240" w:h="15840"/>
      <w:pgMar w:top="547" w:right="432" w:bottom="432" w:left="432" w:header="0" w:footer="432" w:gutter="432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185" w:rsidRDefault="00466185" w:rsidP="001A6BEA">
      <w:pPr>
        <w:spacing w:after="0" w:line="240" w:lineRule="auto"/>
      </w:pPr>
      <w:r>
        <w:separator/>
      </w:r>
    </w:p>
  </w:endnote>
  <w:endnote w:type="continuationSeparator" w:id="0">
    <w:p w:rsidR="00466185" w:rsidRDefault="00466185" w:rsidP="001A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79F" w:rsidRPr="001A7791" w:rsidRDefault="001A7791" w:rsidP="001A7791">
    <w:pPr>
      <w:pStyle w:val="Footer"/>
      <w:jc w:val="center"/>
      <w:rPr>
        <w:rFonts w:ascii="Arial" w:hAnsi="Arial" w:cs="Arial"/>
        <w:sz w:val="20"/>
      </w:rPr>
    </w:pPr>
    <w:r w:rsidRPr="001A7791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185" w:rsidRDefault="00466185" w:rsidP="001A6BEA">
      <w:pPr>
        <w:spacing w:after="0" w:line="240" w:lineRule="auto"/>
      </w:pPr>
      <w:r>
        <w:separator/>
      </w:r>
    </w:p>
  </w:footnote>
  <w:footnote w:type="continuationSeparator" w:id="0">
    <w:p w:rsidR="00466185" w:rsidRDefault="00466185" w:rsidP="001A6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D3" w:rsidRPr="0040316C" w:rsidRDefault="000F41D3" w:rsidP="000F41D3">
    <w:pPr>
      <w:spacing w:after="0"/>
      <w:rPr>
        <w:b/>
        <w:color w:val="FFFFFF" w:themeColor="background1"/>
        <w:sz w:val="36"/>
      </w:rPr>
    </w:pPr>
    <w:r w:rsidRPr="0040316C">
      <w:rPr>
        <w:b/>
        <w:color w:val="FFFFFF" w:themeColor="background1"/>
        <w:sz w:val="36"/>
      </w:rPr>
      <w:t>E STUDY: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6E2"/>
    <w:multiLevelType w:val="hybridMultilevel"/>
    <w:tmpl w:val="9BB29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D4FD7"/>
    <w:multiLevelType w:val="hybridMultilevel"/>
    <w:tmpl w:val="56902A12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C0C21"/>
    <w:multiLevelType w:val="hybridMultilevel"/>
    <w:tmpl w:val="EE0AB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065BF"/>
    <w:multiLevelType w:val="hybridMultilevel"/>
    <w:tmpl w:val="5072965C"/>
    <w:lvl w:ilvl="0" w:tplc="7A6CE4FE">
      <w:start w:val="1"/>
      <w:numFmt w:val="bullet"/>
      <w:lvlText w:val="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0EF617ED"/>
    <w:multiLevelType w:val="hybridMultilevel"/>
    <w:tmpl w:val="1EAE49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E7BCB"/>
    <w:multiLevelType w:val="hybridMultilevel"/>
    <w:tmpl w:val="DEFC2B22"/>
    <w:lvl w:ilvl="0" w:tplc="7A6CE4F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334E9"/>
    <w:multiLevelType w:val="hybridMultilevel"/>
    <w:tmpl w:val="1BA87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B715E"/>
    <w:multiLevelType w:val="hybridMultilevel"/>
    <w:tmpl w:val="D18EDC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94120"/>
    <w:multiLevelType w:val="hybridMultilevel"/>
    <w:tmpl w:val="3CAAA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65C41"/>
    <w:multiLevelType w:val="hybridMultilevel"/>
    <w:tmpl w:val="3D60F4BE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A4224"/>
    <w:multiLevelType w:val="hybridMultilevel"/>
    <w:tmpl w:val="5A225C64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76546"/>
    <w:multiLevelType w:val="hybridMultilevel"/>
    <w:tmpl w:val="2EF6EC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443E8"/>
    <w:multiLevelType w:val="hybridMultilevel"/>
    <w:tmpl w:val="C882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70A29"/>
    <w:multiLevelType w:val="hybridMultilevel"/>
    <w:tmpl w:val="4538CF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C1253"/>
    <w:multiLevelType w:val="hybridMultilevel"/>
    <w:tmpl w:val="CA049AFC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D4867"/>
    <w:multiLevelType w:val="hybridMultilevel"/>
    <w:tmpl w:val="3EB64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F66EE"/>
    <w:multiLevelType w:val="hybridMultilevel"/>
    <w:tmpl w:val="4B068CA8"/>
    <w:lvl w:ilvl="0" w:tplc="7A6CE4F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F2370BD"/>
    <w:multiLevelType w:val="hybridMultilevel"/>
    <w:tmpl w:val="8856EAF2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960A9"/>
    <w:multiLevelType w:val="hybridMultilevel"/>
    <w:tmpl w:val="1D0E0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320B3"/>
    <w:multiLevelType w:val="hybridMultilevel"/>
    <w:tmpl w:val="58FC26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CB6C5F"/>
    <w:multiLevelType w:val="hybridMultilevel"/>
    <w:tmpl w:val="87EA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42561"/>
    <w:multiLevelType w:val="hybridMultilevel"/>
    <w:tmpl w:val="638A1C9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8811F73"/>
    <w:multiLevelType w:val="hybridMultilevel"/>
    <w:tmpl w:val="891C774E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F726AE"/>
    <w:multiLevelType w:val="hybridMultilevel"/>
    <w:tmpl w:val="23CA6E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FB59E3"/>
    <w:multiLevelType w:val="hybridMultilevel"/>
    <w:tmpl w:val="636E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FA77A7"/>
    <w:multiLevelType w:val="hybridMultilevel"/>
    <w:tmpl w:val="25CA1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D831AC"/>
    <w:multiLevelType w:val="hybridMultilevel"/>
    <w:tmpl w:val="FC7EF31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5F6536"/>
    <w:multiLevelType w:val="hybridMultilevel"/>
    <w:tmpl w:val="1DDE1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7B1FA7"/>
    <w:multiLevelType w:val="hybridMultilevel"/>
    <w:tmpl w:val="F984DD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B268C"/>
    <w:multiLevelType w:val="hybridMultilevel"/>
    <w:tmpl w:val="8E4EE9EA"/>
    <w:lvl w:ilvl="0" w:tplc="7A6CE4FE">
      <w:start w:val="1"/>
      <w:numFmt w:val="bullet"/>
      <w:lvlText w:val="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>
    <w:nsid w:val="73F26476"/>
    <w:multiLevelType w:val="hybridMultilevel"/>
    <w:tmpl w:val="9F14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C8571B"/>
    <w:multiLevelType w:val="hybridMultilevel"/>
    <w:tmpl w:val="FBFA6C96"/>
    <w:lvl w:ilvl="0" w:tplc="7A6CE4FE">
      <w:start w:val="1"/>
      <w:numFmt w:val="bullet"/>
      <w:lvlText w:val="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7C1F0512"/>
    <w:multiLevelType w:val="hybridMultilevel"/>
    <w:tmpl w:val="F6D62BC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C441AD8"/>
    <w:multiLevelType w:val="hybridMultilevel"/>
    <w:tmpl w:val="A4F246F6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4E029D"/>
    <w:multiLevelType w:val="hybridMultilevel"/>
    <w:tmpl w:val="0448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473FF2"/>
    <w:multiLevelType w:val="hybridMultilevel"/>
    <w:tmpl w:val="D458EFEE"/>
    <w:lvl w:ilvl="0" w:tplc="7A6CE4F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34"/>
  </w:num>
  <w:num w:numId="4">
    <w:abstractNumId w:val="26"/>
  </w:num>
  <w:num w:numId="5">
    <w:abstractNumId w:val="32"/>
  </w:num>
  <w:num w:numId="6">
    <w:abstractNumId w:val="12"/>
  </w:num>
  <w:num w:numId="7">
    <w:abstractNumId w:val="30"/>
  </w:num>
  <w:num w:numId="8">
    <w:abstractNumId w:val="0"/>
  </w:num>
  <w:num w:numId="9">
    <w:abstractNumId w:val="20"/>
  </w:num>
  <w:num w:numId="10">
    <w:abstractNumId w:val="11"/>
  </w:num>
  <w:num w:numId="11">
    <w:abstractNumId w:val="19"/>
  </w:num>
  <w:num w:numId="12">
    <w:abstractNumId w:val="4"/>
  </w:num>
  <w:num w:numId="13">
    <w:abstractNumId w:val="15"/>
  </w:num>
  <w:num w:numId="14">
    <w:abstractNumId w:val="2"/>
  </w:num>
  <w:num w:numId="15">
    <w:abstractNumId w:val="27"/>
  </w:num>
  <w:num w:numId="16">
    <w:abstractNumId w:val="23"/>
  </w:num>
  <w:num w:numId="17">
    <w:abstractNumId w:val="13"/>
  </w:num>
  <w:num w:numId="18">
    <w:abstractNumId w:val="9"/>
  </w:num>
  <w:num w:numId="19">
    <w:abstractNumId w:val="29"/>
  </w:num>
  <w:num w:numId="20">
    <w:abstractNumId w:val="31"/>
  </w:num>
  <w:num w:numId="21">
    <w:abstractNumId w:val="21"/>
  </w:num>
  <w:num w:numId="22">
    <w:abstractNumId w:val="1"/>
  </w:num>
  <w:num w:numId="23">
    <w:abstractNumId w:val="17"/>
  </w:num>
  <w:num w:numId="24">
    <w:abstractNumId w:val="14"/>
  </w:num>
  <w:num w:numId="25">
    <w:abstractNumId w:val="7"/>
  </w:num>
  <w:num w:numId="26">
    <w:abstractNumId w:val="16"/>
  </w:num>
  <w:num w:numId="27">
    <w:abstractNumId w:val="10"/>
  </w:num>
  <w:num w:numId="28">
    <w:abstractNumId w:val="35"/>
  </w:num>
  <w:num w:numId="29">
    <w:abstractNumId w:val="5"/>
  </w:num>
  <w:num w:numId="30">
    <w:abstractNumId w:val="22"/>
  </w:num>
  <w:num w:numId="31">
    <w:abstractNumId w:val="3"/>
  </w:num>
  <w:num w:numId="32">
    <w:abstractNumId w:val="6"/>
  </w:num>
  <w:num w:numId="33">
    <w:abstractNumId w:val="8"/>
  </w:num>
  <w:num w:numId="34">
    <w:abstractNumId w:val="33"/>
  </w:num>
  <w:num w:numId="35">
    <w:abstractNumId w:val="24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E528D"/>
    <w:rsid w:val="00003EB3"/>
    <w:rsid w:val="000117DB"/>
    <w:rsid w:val="00013688"/>
    <w:rsid w:val="0002307B"/>
    <w:rsid w:val="000402FB"/>
    <w:rsid w:val="00052054"/>
    <w:rsid w:val="00057EB8"/>
    <w:rsid w:val="00064F0F"/>
    <w:rsid w:val="0007129F"/>
    <w:rsid w:val="00074B16"/>
    <w:rsid w:val="0007707B"/>
    <w:rsid w:val="00087507"/>
    <w:rsid w:val="0009020F"/>
    <w:rsid w:val="00097347"/>
    <w:rsid w:val="000A3312"/>
    <w:rsid w:val="000D5756"/>
    <w:rsid w:val="000F375E"/>
    <w:rsid w:val="000F41D3"/>
    <w:rsid w:val="00112F70"/>
    <w:rsid w:val="0012417A"/>
    <w:rsid w:val="0015051D"/>
    <w:rsid w:val="00151EE1"/>
    <w:rsid w:val="001523B1"/>
    <w:rsid w:val="00156D4E"/>
    <w:rsid w:val="001601FE"/>
    <w:rsid w:val="00162879"/>
    <w:rsid w:val="00162B66"/>
    <w:rsid w:val="0017394B"/>
    <w:rsid w:val="00183BDB"/>
    <w:rsid w:val="0018522E"/>
    <w:rsid w:val="001A6BEA"/>
    <w:rsid w:val="001A7791"/>
    <w:rsid w:val="001B5CCE"/>
    <w:rsid w:val="001B660C"/>
    <w:rsid w:val="001C4609"/>
    <w:rsid w:val="001C56A0"/>
    <w:rsid w:val="001C6F69"/>
    <w:rsid w:val="001E0B36"/>
    <w:rsid w:val="001E3035"/>
    <w:rsid w:val="001F0D67"/>
    <w:rsid w:val="00201B63"/>
    <w:rsid w:val="00211BAB"/>
    <w:rsid w:val="00230FC1"/>
    <w:rsid w:val="002371B1"/>
    <w:rsid w:val="002405D4"/>
    <w:rsid w:val="00246DE5"/>
    <w:rsid w:val="00261673"/>
    <w:rsid w:val="002755BF"/>
    <w:rsid w:val="0027717B"/>
    <w:rsid w:val="00282D16"/>
    <w:rsid w:val="002A5EFE"/>
    <w:rsid w:val="002B0E04"/>
    <w:rsid w:val="002B10E2"/>
    <w:rsid w:val="002B4BD5"/>
    <w:rsid w:val="002E1A55"/>
    <w:rsid w:val="002F4A27"/>
    <w:rsid w:val="002F63E4"/>
    <w:rsid w:val="00312D36"/>
    <w:rsid w:val="00314E94"/>
    <w:rsid w:val="00332B3E"/>
    <w:rsid w:val="003332F8"/>
    <w:rsid w:val="003478E7"/>
    <w:rsid w:val="00364CFF"/>
    <w:rsid w:val="00392ABB"/>
    <w:rsid w:val="003A185F"/>
    <w:rsid w:val="003A5912"/>
    <w:rsid w:val="003C0507"/>
    <w:rsid w:val="003D1263"/>
    <w:rsid w:val="003D75A9"/>
    <w:rsid w:val="003E6283"/>
    <w:rsid w:val="0040316C"/>
    <w:rsid w:val="0041089D"/>
    <w:rsid w:val="004165D2"/>
    <w:rsid w:val="004204E7"/>
    <w:rsid w:val="0042680D"/>
    <w:rsid w:val="00446608"/>
    <w:rsid w:val="00451E5C"/>
    <w:rsid w:val="004535DB"/>
    <w:rsid w:val="00466185"/>
    <w:rsid w:val="004821E3"/>
    <w:rsid w:val="004A1FE7"/>
    <w:rsid w:val="004B5B93"/>
    <w:rsid w:val="004B6891"/>
    <w:rsid w:val="004C1DA0"/>
    <w:rsid w:val="004D313E"/>
    <w:rsid w:val="004D464D"/>
    <w:rsid w:val="004D4727"/>
    <w:rsid w:val="004D7E41"/>
    <w:rsid w:val="00525D92"/>
    <w:rsid w:val="00532F62"/>
    <w:rsid w:val="0053317B"/>
    <w:rsid w:val="00533D7A"/>
    <w:rsid w:val="00536711"/>
    <w:rsid w:val="00543A2B"/>
    <w:rsid w:val="00565FE5"/>
    <w:rsid w:val="00577B39"/>
    <w:rsid w:val="0058052D"/>
    <w:rsid w:val="00581B09"/>
    <w:rsid w:val="005867E9"/>
    <w:rsid w:val="00593C48"/>
    <w:rsid w:val="005C38BC"/>
    <w:rsid w:val="005D4DD1"/>
    <w:rsid w:val="005E528D"/>
    <w:rsid w:val="005E5B48"/>
    <w:rsid w:val="006017ED"/>
    <w:rsid w:val="00606EEF"/>
    <w:rsid w:val="00617AF6"/>
    <w:rsid w:val="0062000C"/>
    <w:rsid w:val="00623836"/>
    <w:rsid w:val="00624152"/>
    <w:rsid w:val="00635842"/>
    <w:rsid w:val="00645EA8"/>
    <w:rsid w:val="00654641"/>
    <w:rsid w:val="00657DFF"/>
    <w:rsid w:val="006720D2"/>
    <w:rsid w:val="00677F3B"/>
    <w:rsid w:val="00683139"/>
    <w:rsid w:val="00692F47"/>
    <w:rsid w:val="006944A2"/>
    <w:rsid w:val="006A062B"/>
    <w:rsid w:val="006A1FAF"/>
    <w:rsid w:val="006E6496"/>
    <w:rsid w:val="007029F5"/>
    <w:rsid w:val="007034B0"/>
    <w:rsid w:val="00706009"/>
    <w:rsid w:val="00720447"/>
    <w:rsid w:val="007354A3"/>
    <w:rsid w:val="007425AA"/>
    <w:rsid w:val="00745CCA"/>
    <w:rsid w:val="00767271"/>
    <w:rsid w:val="00767EF3"/>
    <w:rsid w:val="0077577E"/>
    <w:rsid w:val="00782FE7"/>
    <w:rsid w:val="00784B91"/>
    <w:rsid w:val="0079253F"/>
    <w:rsid w:val="00793252"/>
    <w:rsid w:val="0079407B"/>
    <w:rsid w:val="007A0EFA"/>
    <w:rsid w:val="007C7979"/>
    <w:rsid w:val="007E0136"/>
    <w:rsid w:val="00801C0D"/>
    <w:rsid w:val="00804A70"/>
    <w:rsid w:val="008062D8"/>
    <w:rsid w:val="00846CB2"/>
    <w:rsid w:val="008644DC"/>
    <w:rsid w:val="008868A1"/>
    <w:rsid w:val="008A0F3D"/>
    <w:rsid w:val="008B7446"/>
    <w:rsid w:val="008C2ACB"/>
    <w:rsid w:val="008C6499"/>
    <w:rsid w:val="008C69CF"/>
    <w:rsid w:val="00917B77"/>
    <w:rsid w:val="00921BA5"/>
    <w:rsid w:val="009340CD"/>
    <w:rsid w:val="00940948"/>
    <w:rsid w:val="00941C69"/>
    <w:rsid w:val="00971DE6"/>
    <w:rsid w:val="00974199"/>
    <w:rsid w:val="009843C8"/>
    <w:rsid w:val="00987D4D"/>
    <w:rsid w:val="0099279F"/>
    <w:rsid w:val="00996016"/>
    <w:rsid w:val="00997A4A"/>
    <w:rsid w:val="009A2A9E"/>
    <w:rsid w:val="009A62B6"/>
    <w:rsid w:val="009C207F"/>
    <w:rsid w:val="009C3E65"/>
    <w:rsid w:val="009D791B"/>
    <w:rsid w:val="00A238B2"/>
    <w:rsid w:val="00A27E3E"/>
    <w:rsid w:val="00A37DAD"/>
    <w:rsid w:val="00A37F7F"/>
    <w:rsid w:val="00A47C1A"/>
    <w:rsid w:val="00A47D0F"/>
    <w:rsid w:val="00A65BC0"/>
    <w:rsid w:val="00A74E41"/>
    <w:rsid w:val="00A87A1D"/>
    <w:rsid w:val="00A9185F"/>
    <w:rsid w:val="00AA5089"/>
    <w:rsid w:val="00B05257"/>
    <w:rsid w:val="00B103D6"/>
    <w:rsid w:val="00B20EE8"/>
    <w:rsid w:val="00B30057"/>
    <w:rsid w:val="00B57DEE"/>
    <w:rsid w:val="00B7174B"/>
    <w:rsid w:val="00BB5C7F"/>
    <w:rsid w:val="00BD18A8"/>
    <w:rsid w:val="00BD6B32"/>
    <w:rsid w:val="00BE076D"/>
    <w:rsid w:val="00BF08A3"/>
    <w:rsid w:val="00BF6B70"/>
    <w:rsid w:val="00C06903"/>
    <w:rsid w:val="00C15A05"/>
    <w:rsid w:val="00C2662B"/>
    <w:rsid w:val="00C27037"/>
    <w:rsid w:val="00C326CA"/>
    <w:rsid w:val="00C47F55"/>
    <w:rsid w:val="00C53B9B"/>
    <w:rsid w:val="00C67E66"/>
    <w:rsid w:val="00C70A9B"/>
    <w:rsid w:val="00C70CF9"/>
    <w:rsid w:val="00C8266F"/>
    <w:rsid w:val="00C926D5"/>
    <w:rsid w:val="00CA1F34"/>
    <w:rsid w:val="00CA73A8"/>
    <w:rsid w:val="00CB2DF1"/>
    <w:rsid w:val="00CB6BCD"/>
    <w:rsid w:val="00CD3468"/>
    <w:rsid w:val="00D03F17"/>
    <w:rsid w:val="00D15FD2"/>
    <w:rsid w:val="00D4050D"/>
    <w:rsid w:val="00D54BB2"/>
    <w:rsid w:val="00D5665E"/>
    <w:rsid w:val="00D722A0"/>
    <w:rsid w:val="00D73198"/>
    <w:rsid w:val="00D93BAC"/>
    <w:rsid w:val="00D96EF2"/>
    <w:rsid w:val="00DA630F"/>
    <w:rsid w:val="00DA69DA"/>
    <w:rsid w:val="00DA6FDF"/>
    <w:rsid w:val="00DB4011"/>
    <w:rsid w:val="00DE00F1"/>
    <w:rsid w:val="00DE0B1B"/>
    <w:rsid w:val="00E1260B"/>
    <w:rsid w:val="00E23308"/>
    <w:rsid w:val="00E302AE"/>
    <w:rsid w:val="00E32930"/>
    <w:rsid w:val="00E40409"/>
    <w:rsid w:val="00E75370"/>
    <w:rsid w:val="00E95A43"/>
    <w:rsid w:val="00EA07C6"/>
    <w:rsid w:val="00ED1FBB"/>
    <w:rsid w:val="00F07038"/>
    <w:rsid w:val="00F34B7C"/>
    <w:rsid w:val="00F363C3"/>
    <w:rsid w:val="00F3791B"/>
    <w:rsid w:val="00F52D4E"/>
    <w:rsid w:val="00F579B4"/>
    <w:rsid w:val="00F657F0"/>
    <w:rsid w:val="00F7483F"/>
    <w:rsid w:val="00F82B95"/>
    <w:rsid w:val="00F86464"/>
    <w:rsid w:val="00F9490C"/>
    <w:rsid w:val="00FB27DD"/>
    <w:rsid w:val="00FE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139"/>
  </w:style>
  <w:style w:type="paragraph" w:styleId="Heading3">
    <w:name w:val="heading 3"/>
    <w:basedOn w:val="Normal"/>
    <w:link w:val="Heading3Char"/>
    <w:uiPriority w:val="9"/>
    <w:qFormat/>
    <w:rsid w:val="00C82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5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BEA"/>
  </w:style>
  <w:style w:type="paragraph" w:styleId="Footer">
    <w:name w:val="footer"/>
    <w:basedOn w:val="Normal"/>
    <w:link w:val="FooterChar"/>
    <w:uiPriority w:val="99"/>
    <w:unhideWhenUsed/>
    <w:rsid w:val="001A6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BEA"/>
  </w:style>
  <w:style w:type="paragraph" w:styleId="BalloonText">
    <w:name w:val="Balloon Text"/>
    <w:basedOn w:val="Normal"/>
    <w:link w:val="BalloonTextChar"/>
    <w:uiPriority w:val="99"/>
    <w:semiHidden/>
    <w:unhideWhenUsed/>
    <w:rsid w:val="001A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41D3"/>
    <w:rPr>
      <w:color w:val="0000FF" w:themeColor="hyperlink"/>
      <w:u w:val="single"/>
    </w:rPr>
  </w:style>
  <w:style w:type="table" w:styleId="MediumShading1-Accent4">
    <w:name w:val="Medium Shading 1 Accent 4"/>
    <w:basedOn w:val="TableNormal"/>
    <w:uiPriority w:val="63"/>
    <w:rsid w:val="007932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C82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05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05257"/>
  </w:style>
  <w:style w:type="paragraph" w:styleId="NoSpacing">
    <w:name w:val="No Spacing"/>
    <w:uiPriority w:val="1"/>
    <w:qFormat/>
    <w:rsid w:val="00782FE7"/>
    <w:pPr>
      <w:spacing w:after="0" w:line="240" w:lineRule="auto"/>
    </w:pPr>
  </w:style>
  <w:style w:type="character" w:customStyle="1" w:styleId="BodyTextChar">
    <w:name w:val="Body Text Char"/>
    <w:link w:val="BodyText"/>
    <w:rsid w:val="003E6283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3E6283"/>
    <w:pPr>
      <w:spacing w:after="0" w:line="240" w:lineRule="auto"/>
    </w:pPr>
    <w:rPr>
      <w:rFonts w:ascii="Arial" w:hAnsi="Arial"/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3E6283"/>
  </w:style>
  <w:style w:type="character" w:customStyle="1" w:styleId="FieldTextChar">
    <w:name w:val="Field Text Char"/>
    <w:link w:val="FieldText"/>
    <w:rsid w:val="003E6283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3E6283"/>
    <w:rPr>
      <w:b/>
      <w:iCs/>
    </w:rPr>
  </w:style>
  <w:style w:type="table" w:styleId="TableGrid">
    <w:name w:val="Table Grid"/>
    <w:basedOn w:val="TableNormal"/>
    <w:uiPriority w:val="59"/>
    <w:rsid w:val="000F3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82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5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BEA"/>
  </w:style>
  <w:style w:type="paragraph" w:styleId="Footer">
    <w:name w:val="footer"/>
    <w:basedOn w:val="Normal"/>
    <w:link w:val="FooterChar"/>
    <w:uiPriority w:val="99"/>
    <w:unhideWhenUsed/>
    <w:rsid w:val="001A6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BEA"/>
  </w:style>
  <w:style w:type="paragraph" w:styleId="BalloonText">
    <w:name w:val="Balloon Text"/>
    <w:basedOn w:val="Normal"/>
    <w:link w:val="BalloonTextChar"/>
    <w:uiPriority w:val="99"/>
    <w:semiHidden/>
    <w:unhideWhenUsed/>
    <w:rsid w:val="001A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41D3"/>
    <w:rPr>
      <w:color w:val="0000FF" w:themeColor="hyperlink"/>
      <w:u w:val="single"/>
    </w:rPr>
  </w:style>
  <w:style w:type="table" w:styleId="MediumShading1-Accent4">
    <w:name w:val="Medium Shading 1 Accent 4"/>
    <w:basedOn w:val="TableNormal"/>
    <w:uiPriority w:val="63"/>
    <w:rsid w:val="007932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C82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05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05257"/>
  </w:style>
  <w:style w:type="paragraph" w:styleId="NoSpacing">
    <w:name w:val="No Spacing"/>
    <w:uiPriority w:val="1"/>
    <w:qFormat/>
    <w:rsid w:val="00782FE7"/>
    <w:pPr>
      <w:spacing w:after="0" w:line="240" w:lineRule="auto"/>
    </w:pPr>
  </w:style>
  <w:style w:type="character" w:customStyle="1" w:styleId="BodyTextChar">
    <w:name w:val="Body Text Char"/>
    <w:link w:val="BodyText"/>
    <w:rsid w:val="003E6283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3E6283"/>
    <w:pPr>
      <w:spacing w:after="0" w:line="240" w:lineRule="auto"/>
    </w:pPr>
    <w:rPr>
      <w:rFonts w:ascii="Arial" w:hAnsi="Arial"/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3E6283"/>
  </w:style>
  <w:style w:type="character" w:customStyle="1" w:styleId="FieldTextChar">
    <w:name w:val="Field Text Char"/>
    <w:link w:val="FieldText"/>
    <w:rsid w:val="003E6283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3E6283"/>
    <w:rPr>
      <w:b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3</cp:revision>
  <cp:lastPrinted>2015-01-21T18:58:00Z</cp:lastPrinted>
  <dcterms:created xsi:type="dcterms:W3CDTF">2016-08-26T14:48:00Z</dcterms:created>
  <dcterms:modified xsi:type="dcterms:W3CDTF">2016-08-26T18:30:00Z</dcterms:modified>
</cp:coreProperties>
</file>